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75" w:rsidRPr="006D0B4D" w:rsidRDefault="00B81B75" w:rsidP="00B81B75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  <w:r w:rsidRPr="006D0B4D">
        <w:rPr>
          <w:rFonts w:ascii="Times Armenian" w:hAnsi="Times Armenian" w:cs="TimesArmenianPSMT"/>
          <w:sz w:val="25"/>
          <w:szCs w:val="25"/>
        </w:rPr>
        <w:t xml:space="preserve">Ð³í»Éí³Í N </w:t>
      </w:r>
      <w:r w:rsidR="003308AF">
        <w:rPr>
          <w:rFonts w:ascii="Times Armenian" w:hAnsi="Times Armenian" w:cs="TimesArmenianPSMT"/>
          <w:sz w:val="25"/>
          <w:szCs w:val="25"/>
        </w:rPr>
        <w:t>1</w:t>
      </w:r>
    </w:p>
    <w:p w:rsidR="00125002" w:rsidRPr="007B1654" w:rsidRDefault="00125002" w:rsidP="00125002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</w:t>
      </w:r>
      <w:r>
        <w:rPr>
          <w:rFonts w:ascii="GHEA Grapalat" w:hAnsi="GHEA Grapalat" w:cs="Sylfaen"/>
          <w:sz w:val="24"/>
          <w:szCs w:val="24"/>
          <w:lang w:val="pt-BR" w:eastAsia="zh-CN"/>
        </w:rPr>
        <w:t>ՀՀՆԱ-ՇՀԱՊՁԲ-11/</w:t>
      </w:r>
      <w:r w:rsidR="00C45B42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4036A2">
        <w:rPr>
          <w:rFonts w:ascii="GHEA Grapalat" w:hAnsi="GHEA Grapalat" w:cs="Sylfaen"/>
          <w:sz w:val="24"/>
          <w:szCs w:val="24"/>
          <w:lang w:val="pt-BR" w:eastAsia="zh-CN"/>
        </w:rPr>
        <w:t>9</w:t>
      </w:r>
      <w:r>
        <w:rPr>
          <w:rFonts w:ascii="GHEA Grapalat" w:hAnsi="GHEA Grapalat" w:cs="Sylfaen"/>
          <w:sz w:val="24"/>
          <w:szCs w:val="24"/>
          <w:lang w:val="pt-BR" w:eastAsia="zh-CN"/>
        </w:rPr>
        <w:t>-</w:t>
      </w:r>
      <w:r w:rsidR="004036A2">
        <w:rPr>
          <w:rFonts w:ascii="GHEA Grapalat" w:hAnsi="GHEA Grapalat" w:cs="Sylfaen"/>
          <w:sz w:val="24"/>
          <w:szCs w:val="24"/>
          <w:lang w:val="pt-BR" w:eastAsia="zh-CN"/>
        </w:rPr>
        <w:t>40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</w:p>
    <w:p w:rsidR="00125002" w:rsidRPr="007B1654" w:rsidRDefault="00125002" w:rsidP="00125002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r w:rsidRPr="007B1654">
        <w:rPr>
          <w:rFonts w:ascii="GHEA Grapalat" w:hAnsi="GHEA Grapalat"/>
          <w:sz w:val="24"/>
          <w:szCs w:val="24"/>
          <w:lang w:val="es-ES"/>
        </w:rPr>
        <w:t>ընթացակարգի հրավերի</w:t>
      </w:r>
    </w:p>
    <w:p w:rsidR="00440D71" w:rsidRPr="007F50C6" w:rsidRDefault="00440D71" w:rsidP="00DA56D4">
      <w:pPr>
        <w:autoSpaceDE w:val="0"/>
        <w:autoSpaceDN w:val="0"/>
        <w:adjustRightInd w:val="0"/>
        <w:spacing w:line="240" w:lineRule="auto"/>
        <w:jc w:val="right"/>
        <w:rPr>
          <w:rFonts w:ascii="Times Armenian" w:hAnsi="Times Armenian" w:cs="TimesArmenianPSMT"/>
          <w:sz w:val="20"/>
          <w:szCs w:val="20"/>
        </w:rPr>
      </w:pPr>
    </w:p>
    <w:p w:rsidR="009C5A95" w:rsidRPr="007F50C6" w:rsidRDefault="009C5A95" w:rsidP="0057763D">
      <w:pPr>
        <w:jc w:val="center"/>
        <w:rPr>
          <w:rFonts w:ascii="Times Armenian" w:hAnsi="Times Armenian"/>
          <w:sz w:val="20"/>
          <w:szCs w:val="20"/>
        </w:rPr>
      </w:pPr>
      <w:r w:rsidRPr="007F50C6">
        <w:rPr>
          <w:rFonts w:ascii="Times Armenian" w:hAnsi="Times Armenian" w:cs="TimesArmenianPSMT"/>
          <w:sz w:val="20"/>
          <w:szCs w:val="20"/>
        </w:rPr>
        <w:t xml:space="preserve">î º Ê Ü Æ Î ² Î ² Ü  ´ Ü à ô Â ² ¶ Æ ð </w:t>
      </w:r>
    </w:p>
    <w:tbl>
      <w:tblPr>
        <w:tblW w:w="10800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0"/>
        <w:gridCol w:w="1980"/>
        <w:gridCol w:w="990"/>
        <w:gridCol w:w="1080"/>
        <w:gridCol w:w="1220"/>
        <w:gridCol w:w="4597"/>
        <w:gridCol w:w="303"/>
      </w:tblGrid>
      <w:tr w:rsidR="00637BDC" w:rsidRPr="00DF37BA" w:rsidTr="004036A2">
        <w:trPr>
          <w:trHeight w:val="926"/>
        </w:trPr>
        <w:tc>
          <w:tcPr>
            <w:tcW w:w="630" w:type="dxa"/>
            <w:vAlign w:val="center"/>
          </w:tcPr>
          <w:p w:rsidR="00637BDC" w:rsidRPr="00DF37BA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</w:t>
            </w:r>
            <w:r>
              <w:rPr>
                <w:rFonts w:ascii="Times Armenian" w:hAnsi="Times Armenian" w:cs="TimesArmenianPSMT"/>
                <w:sz w:val="20"/>
                <w:szCs w:val="20"/>
              </w:rPr>
              <w:t>/</w:t>
            </w:r>
            <w:r>
              <w:rPr>
                <w:rFonts w:ascii="Sylfaen" w:hAnsi="Sylfaen" w:cs="TimesArmenianPSMT"/>
                <w:sz w:val="20"/>
                <w:szCs w:val="20"/>
              </w:rPr>
              <w:t>Բ</w:t>
            </w:r>
          </w:p>
        </w:tc>
        <w:tc>
          <w:tcPr>
            <w:tcW w:w="1980" w:type="dxa"/>
            <w:vAlign w:val="center"/>
          </w:tcPr>
          <w:p w:rsidR="00637BDC" w:rsidRPr="00DF37BA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Òºèø ´ºðØ²Ü ºÜÂ²Î²</w:t>
            </w:r>
          </w:p>
          <w:p w:rsidR="00637BDC" w:rsidRPr="00763313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763313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²äð²ÜøÜºðÆ</w:t>
            </w:r>
          </w:p>
          <w:p w:rsidR="00637BDC" w:rsidRPr="00D20598" w:rsidRDefault="00637BDC" w:rsidP="004036A2">
            <w:pPr>
              <w:spacing w:after="0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763313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²Üì²ÜàôØÜºðÀ</w:t>
            </w:r>
          </w:p>
        </w:tc>
        <w:tc>
          <w:tcPr>
            <w:tcW w:w="990" w:type="dxa"/>
            <w:vAlign w:val="center"/>
          </w:tcPr>
          <w:p w:rsidR="00637BDC" w:rsidRPr="00DF37BA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â³÷Ç</w:t>
            </w:r>
          </w:p>
          <w:p w:rsidR="00637BDC" w:rsidRDefault="00637BDC" w:rsidP="004036A2">
            <w:pPr>
              <w:spacing w:after="0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ÙÇ³íáñÁ</w:t>
            </w:r>
          </w:p>
        </w:tc>
        <w:tc>
          <w:tcPr>
            <w:tcW w:w="1080" w:type="dxa"/>
            <w:vAlign w:val="center"/>
          </w:tcPr>
          <w:p w:rsidR="00637BDC" w:rsidRDefault="00637BDC" w:rsidP="004036A2">
            <w:pPr>
              <w:spacing w:after="0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>
              <w:rPr>
                <w:rFonts w:ascii="Sylfaen" w:hAnsi="Sylfaen" w:cs="TimesArmenianPSMT"/>
                <w:sz w:val="20"/>
                <w:szCs w:val="20"/>
              </w:rPr>
              <w:t>Քանակը</w:t>
            </w:r>
          </w:p>
          <w:p w:rsidR="00637BDC" w:rsidRPr="00637BDC" w:rsidRDefault="00637BDC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6120" w:type="dxa"/>
            <w:gridSpan w:val="3"/>
            <w:vAlign w:val="center"/>
          </w:tcPr>
          <w:p w:rsidR="00637BDC" w:rsidRPr="00DF37BA" w:rsidRDefault="00637BDC" w:rsidP="004036A2">
            <w:pPr>
              <w:spacing w:after="0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´ÝáõÃ³·ÇñÁ</w:t>
            </w:r>
          </w:p>
        </w:tc>
      </w:tr>
      <w:tr w:rsidR="00637BDC" w:rsidRPr="006E755F" w:rsidTr="00FA0CEA">
        <w:trPr>
          <w:trHeight w:val="350"/>
        </w:trPr>
        <w:tc>
          <w:tcPr>
            <w:tcW w:w="630" w:type="dxa"/>
            <w:vAlign w:val="center"/>
          </w:tcPr>
          <w:p w:rsidR="00637BDC" w:rsidRPr="00DF37BA" w:rsidRDefault="00637BDC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bookmarkStart w:id="0" w:name="_GoBack" w:colFirst="2" w:colLast="2"/>
            <w:r>
              <w:rPr>
                <w:rFonts w:ascii="Times Armenian" w:hAnsi="Times Armenian"/>
                <w:lang w:val="pt-BR"/>
              </w:rPr>
              <w:t>1</w:t>
            </w:r>
          </w:p>
        </w:tc>
        <w:tc>
          <w:tcPr>
            <w:tcW w:w="1980" w:type="dxa"/>
            <w:vAlign w:val="center"/>
          </w:tcPr>
          <w:p w:rsidR="00637BDC" w:rsidRPr="004036A2" w:rsidRDefault="004036A2" w:rsidP="004036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4036A2">
              <w:rPr>
                <w:rFonts w:ascii="Sylfaen" w:hAnsi="Sylfaen"/>
                <w:sz w:val="20"/>
                <w:szCs w:val="20"/>
                <w:lang w:val="pt-BR"/>
              </w:rPr>
              <w:t>Սերմեր</w:t>
            </w:r>
          </w:p>
        </w:tc>
        <w:tc>
          <w:tcPr>
            <w:tcW w:w="990" w:type="dxa"/>
            <w:vAlign w:val="center"/>
          </w:tcPr>
          <w:p w:rsidR="00637BDC" w:rsidRPr="004036A2" w:rsidRDefault="004036A2" w:rsidP="004036A2">
            <w:pPr>
              <w:spacing w:after="0"/>
              <w:jc w:val="center"/>
              <w:rPr>
                <w:rFonts w:ascii="Sylfaen" w:hAnsi="Sylfaen"/>
              </w:rPr>
            </w:pPr>
            <w:r w:rsidRPr="004036A2"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637BDC" w:rsidRPr="004036A2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30</w:t>
            </w:r>
          </w:p>
        </w:tc>
        <w:tc>
          <w:tcPr>
            <w:tcW w:w="6120" w:type="dxa"/>
            <w:gridSpan w:val="3"/>
            <w:vAlign w:val="center"/>
          </w:tcPr>
          <w:p w:rsidR="00637BDC" w:rsidRPr="004036A2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Խոտի սերմ սիզամարգի համար</w:t>
            </w:r>
          </w:p>
        </w:tc>
      </w:tr>
      <w:tr w:rsidR="00125002" w:rsidRPr="006E755F" w:rsidTr="00FA0CEA">
        <w:trPr>
          <w:trHeight w:val="350"/>
        </w:trPr>
        <w:tc>
          <w:tcPr>
            <w:tcW w:w="630" w:type="dxa"/>
            <w:vAlign w:val="center"/>
          </w:tcPr>
          <w:p w:rsidR="00125002" w:rsidRPr="00DF37BA" w:rsidRDefault="0012500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2</w:t>
            </w:r>
          </w:p>
        </w:tc>
        <w:tc>
          <w:tcPr>
            <w:tcW w:w="1980" w:type="dxa"/>
            <w:vAlign w:val="center"/>
          </w:tcPr>
          <w:p w:rsidR="00125002" w:rsidRPr="004036A2" w:rsidRDefault="004036A2" w:rsidP="004036A2">
            <w:pPr>
              <w:spacing w:after="0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125002" w:rsidRPr="004036A2" w:rsidRDefault="004036A2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125002" w:rsidRPr="004036A2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</w:t>
            </w:r>
          </w:p>
        </w:tc>
        <w:tc>
          <w:tcPr>
            <w:tcW w:w="6120" w:type="dxa"/>
            <w:gridSpan w:val="3"/>
            <w:vAlign w:val="center"/>
          </w:tcPr>
          <w:p w:rsidR="00125002" w:rsidRPr="004036A2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Նիտրոամոֆոսկա (պարարտանյութ)</w:t>
            </w:r>
          </w:p>
        </w:tc>
      </w:tr>
      <w:tr w:rsidR="004036A2" w:rsidRPr="006E755F" w:rsidTr="00FA0CEA">
        <w:trPr>
          <w:trHeight w:val="620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3</w:t>
            </w:r>
          </w:p>
        </w:tc>
        <w:tc>
          <w:tcPr>
            <w:tcW w:w="1980" w:type="dxa"/>
            <w:vAlign w:val="center"/>
          </w:tcPr>
          <w:p w:rsidR="004036A2" w:rsidRPr="004036A2" w:rsidRDefault="004036A2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4036A2" w:rsidRDefault="004036A2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080" w:type="dxa"/>
            <w:vAlign w:val="center"/>
          </w:tcPr>
          <w:p w:rsidR="004036A2" w:rsidRPr="004036A2" w:rsidRDefault="004036A2" w:rsidP="004036A2">
            <w:pPr>
              <w:spacing w:after="0"/>
              <w:jc w:val="center"/>
            </w:pPr>
            <w:r>
              <w:t>20</w:t>
            </w:r>
          </w:p>
        </w:tc>
        <w:tc>
          <w:tcPr>
            <w:tcW w:w="6120" w:type="dxa"/>
            <w:gridSpan w:val="3"/>
            <w:vAlign w:val="center"/>
          </w:tcPr>
          <w:p w:rsidR="004036A2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Կիր ծառերի բները սպիտակեցնող-տիտան</w:t>
            </w:r>
          </w:p>
          <w:p w:rsidR="004036A2" w:rsidRPr="004036A2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 xml:space="preserve"> (փոքր դույլով-4 կգ տարողությամբ)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4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3.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4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ԲԻ-58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5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4.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2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Տոպազ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6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5.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2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Դոմակ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7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6.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Բորդոյան հեղուկ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8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7.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4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Նորամ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9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8.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2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Ավեր մեկ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10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9.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3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Կարբոֆոս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11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10.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2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Կարատե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12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11.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4036A2" w:rsidRPr="008E694F" w:rsidRDefault="008E694F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080" w:type="dxa"/>
            <w:vAlign w:val="center"/>
          </w:tcPr>
          <w:p w:rsidR="004036A2" w:rsidRPr="004036A2" w:rsidRDefault="008E694F" w:rsidP="004036A2">
            <w:pPr>
              <w:spacing w:after="0"/>
              <w:jc w:val="center"/>
            </w:pPr>
            <w:r>
              <w:t>20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8E694F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Սանի (1 տուփը՝ 4 գրամ)</w:t>
            </w:r>
          </w:p>
        </w:tc>
      </w:tr>
      <w:tr w:rsidR="00FA0CEA" w:rsidRPr="006E755F" w:rsidTr="00FA0CEA">
        <w:trPr>
          <w:trHeight w:val="361"/>
        </w:trPr>
        <w:tc>
          <w:tcPr>
            <w:tcW w:w="630" w:type="dxa"/>
            <w:vAlign w:val="center"/>
          </w:tcPr>
          <w:p w:rsidR="00FA0CEA" w:rsidRDefault="00FA0CEA" w:rsidP="00BA351A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</w:t>
            </w:r>
            <w:r>
              <w:rPr>
                <w:rFonts w:ascii="Times Armenian" w:hAnsi="Times Armenian"/>
                <w:lang w:val="pt-BR"/>
              </w:rPr>
              <w:t>3</w:t>
            </w:r>
          </w:p>
        </w:tc>
        <w:tc>
          <w:tcPr>
            <w:tcW w:w="1980" w:type="dxa"/>
            <w:vAlign w:val="center"/>
          </w:tcPr>
          <w:p w:rsidR="00FA0CEA" w:rsidRPr="004036A2" w:rsidRDefault="00FA0CEA" w:rsidP="00BA351A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12.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990" w:type="dxa"/>
            <w:vAlign w:val="center"/>
          </w:tcPr>
          <w:p w:rsidR="00FA0CEA" w:rsidRPr="00D8561E" w:rsidRDefault="00FA0CEA" w:rsidP="00BA351A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FA0CEA" w:rsidRPr="004036A2" w:rsidRDefault="00FA0CEA" w:rsidP="00BA351A">
            <w:pPr>
              <w:spacing w:after="0"/>
              <w:jc w:val="center"/>
            </w:pPr>
            <w:r>
              <w:t>50</w:t>
            </w:r>
          </w:p>
        </w:tc>
        <w:tc>
          <w:tcPr>
            <w:tcW w:w="6120" w:type="dxa"/>
            <w:gridSpan w:val="3"/>
            <w:vAlign w:val="center"/>
          </w:tcPr>
          <w:p w:rsidR="00FA0CEA" w:rsidRPr="00D8561E" w:rsidRDefault="00FA0CEA" w:rsidP="00BA35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Սիլիտրա (պարարտանյութ)</w:t>
            </w:r>
          </w:p>
        </w:tc>
      </w:tr>
      <w:tr w:rsidR="004036A2" w:rsidRPr="006E755F" w:rsidTr="00FA0CEA">
        <w:trPr>
          <w:trHeight w:val="361"/>
        </w:trPr>
        <w:tc>
          <w:tcPr>
            <w:tcW w:w="630" w:type="dxa"/>
            <w:vAlign w:val="center"/>
          </w:tcPr>
          <w:p w:rsidR="004036A2" w:rsidRDefault="004036A2" w:rsidP="00FA0CEA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</w:t>
            </w:r>
            <w:r w:rsidR="00FA0CEA">
              <w:rPr>
                <w:rFonts w:ascii="Times Armenian" w:hAnsi="Times Armenian"/>
                <w:lang w:val="pt-BR"/>
              </w:rPr>
              <w:t>4</w:t>
            </w:r>
          </w:p>
        </w:tc>
        <w:tc>
          <w:tcPr>
            <w:tcW w:w="1980" w:type="dxa"/>
            <w:vAlign w:val="center"/>
          </w:tcPr>
          <w:p w:rsidR="004036A2" w:rsidRPr="004036A2" w:rsidRDefault="008E694F" w:rsidP="008E694F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Բնական ավազ</w:t>
            </w:r>
          </w:p>
        </w:tc>
        <w:tc>
          <w:tcPr>
            <w:tcW w:w="990" w:type="dxa"/>
            <w:vAlign w:val="center"/>
          </w:tcPr>
          <w:p w:rsidR="004036A2" w:rsidRPr="00D8561E" w:rsidRDefault="00D8561E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4036A2" w:rsidRPr="004036A2" w:rsidRDefault="00D8561E" w:rsidP="004036A2">
            <w:pPr>
              <w:spacing w:after="0"/>
              <w:jc w:val="center"/>
            </w:pPr>
            <w:r>
              <w:t>10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D8561E" w:rsidRDefault="00D8561E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Պեռլիտ, սպիտակ ավազ ծաղիկների տնկման համար</w:t>
            </w:r>
          </w:p>
        </w:tc>
      </w:tr>
      <w:tr w:rsidR="004036A2" w:rsidRPr="006E755F" w:rsidTr="00FA0CEA">
        <w:trPr>
          <w:trHeight w:val="548"/>
        </w:trPr>
        <w:tc>
          <w:tcPr>
            <w:tcW w:w="630" w:type="dxa"/>
            <w:vAlign w:val="center"/>
          </w:tcPr>
          <w:p w:rsidR="004036A2" w:rsidRDefault="004036A2" w:rsidP="00FA0CEA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</w:t>
            </w:r>
            <w:r w:rsidR="00FA0CEA">
              <w:rPr>
                <w:rFonts w:ascii="Times Armenian" w:hAnsi="Times Armenian"/>
                <w:lang w:val="pt-BR"/>
              </w:rPr>
              <w:t>5</w:t>
            </w:r>
          </w:p>
        </w:tc>
        <w:tc>
          <w:tcPr>
            <w:tcW w:w="1980" w:type="dxa"/>
            <w:vAlign w:val="center"/>
          </w:tcPr>
          <w:p w:rsidR="004036A2" w:rsidRPr="004036A2" w:rsidRDefault="00D8561E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Բնական ավազ</w:t>
            </w:r>
          </w:p>
        </w:tc>
        <w:tc>
          <w:tcPr>
            <w:tcW w:w="990" w:type="dxa"/>
            <w:vAlign w:val="center"/>
          </w:tcPr>
          <w:p w:rsidR="004036A2" w:rsidRPr="00D8561E" w:rsidRDefault="00D8561E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80" w:type="dxa"/>
            <w:vAlign w:val="center"/>
          </w:tcPr>
          <w:p w:rsidR="004036A2" w:rsidRPr="004036A2" w:rsidRDefault="00D8561E" w:rsidP="004036A2">
            <w:pPr>
              <w:spacing w:after="0"/>
              <w:jc w:val="center"/>
            </w:pPr>
            <w:r>
              <w:t>300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D8561E" w:rsidRDefault="00D8561E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Կարմիր ավազ, ոչ ավազային, միջին չափի, ծաղկային տարածությունները ավելացնելու համար</w:t>
            </w:r>
          </w:p>
        </w:tc>
      </w:tr>
      <w:tr w:rsidR="004036A2" w:rsidRPr="006E755F" w:rsidTr="00FA0CEA">
        <w:trPr>
          <w:trHeight w:val="440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16</w:t>
            </w:r>
          </w:p>
        </w:tc>
        <w:tc>
          <w:tcPr>
            <w:tcW w:w="1980" w:type="dxa"/>
            <w:vAlign w:val="center"/>
          </w:tcPr>
          <w:p w:rsidR="004036A2" w:rsidRPr="00D23CB2" w:rsidRDefault="00D23CB2" w:rsidP="004036A2">
            <w:pPr>
              <w:spacing w:after="0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Բնահող</w:t>
            </w:r>
          </w:p>
        </w:tc>
        <w:tc>
          <w:tcPr>
            <w:tcW w:w="990" w:type="dxa"/>
            <w:vAlign w:val="center"/>
          </w:tcPr>
          <w:p w:rsidR="004036A2" w:rsidRPr="00D23CB2" w:rsidRDefault="00D23CB2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</w:t>
            </w:r>
            <w:r w:rsidRPr="00D23CB2">
              <w:rPr>
                <w:rFonts w:ascii="Sylfaen" w:hAnsi="Sylfaen"/>
                <w:vertAlign w:val="superscript"/>
              </w:rPr>
              <w:t>3</w:t>
            </w:r>
          </w:p>
        </w:tc>
        <w:tc>
          <w:tcPr>
            <w:tcW w:w="1080" w:type="dxa"/>
            <w:vAlign w:val="center"/>
          </w:tcPr>
          <w:p w:rsidR="004036A2" w:rsidRPr="004036A2" w:rsidRDefault="00D23CB2" w:rsidP="004036A2">
            <w:pPr>
              <w:spacing w:after="0"/>
              <w:jc w:val="center"/>
            </w:pPr>
            <w:r>
              <w:t>2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D23CB2" w:rsidRDefault="00D23CB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Սև հող, ծաղկային տարածությունները ավելացնելու համար</w:t>
            </w:r>
          </w:p>
        </w:tc>
      </w:tr>
      <w:tr w:rsidR="004036A2" w:rsidRPr="006E755F" w:rsidTr="00FA0CEA">
        <w:trPr>
          <w:trHeight w:val="440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17</w:t>
            </w:r>
          </w:p>
        </w:tc>
        <w:tc>
          <w:tcPr>
            <w:tcW w:w="1980" w:type="dxa"/>
            <w:vAlign w:val="center"/>
          </w:tcPr>
          <w:p w:rsidR="004036A2" w:rsidRPr="00D23CB2" w:rsidRDefault="00D23CB2" w:rsidP="004036A2">
            <w:pPr>
              <w:spacing w:after="0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1.Այգեգործական սարքավորումներ</w:t>
            </w:r>
          </w:p>
        </w:tc>
        <w:tc>
          <w:tcPr>
            <w:tcW w:w="990" w:type="dxa"/>
            <w:vAlign w:val="center"/>
          </w:tcPr>
          <w:p w:rsidR="004036A2" w:rsidRPr="00D23CB2" w:rsidRDefault="00D23CB2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80" w:type="dxa"/>
            <w:vAlign w:val="center"/>
          </w:tcPr>
          <w:p w:rsidR="004036A2" w:rsidRPr="004036A2" w:rsidRDefault="00D23CB2" w:rsidP="004036A2">
            <w:pPr>
              <w:spacing w:after="0"/>
              <w:jc w:val="center"/>
            </w:pPr>
            <w:r>
              <w:t>50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D23CB2" w:rsidRDefault="00D23CB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Ջուր փոշիացնող ցնցուղներ</w:t>
            </w:r>
          </w:p>
        </w:tc>
      </w:tr>
      <w:tr w:rsidR="004036A2" w:rsidRPr="006E755F" w:rsidTr="00FA0CEA">
        <w:trPr>
          <w:trHeight w:val="368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18</w:t>
            </w:r>
          </w:p>
        </w:tc>
        <w:tc>
          <w:tcPr>
            <w:tcW w:w="1980" w:type="dxa"/>
            <w:vAlign w:val="center"/>
          </w:tcPr>
          <w:p w:rsidR="004036A2" w:rsidRPr="004036A2" w:rsidRDefault="00D23CB2" w:rsidP="004036A2">
            <w:pPr>
              <w:spacing w:after="0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2.Այգեգործական սարքավորումներ</w:t>
            </w:r>
          </w:p>
        </w:tc>
        <w:tc>
          <w:tcPr>
            <w:tcW w:w="990" w:type="dxa"/>
            <w:vAlign w:val="center"/>
          </w:tcPr>
          <w:p w:rsidR="004036A2" w:rsidRPr="00D23CB2" w:rsidRDefault="00D23CB2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80" w:type="dxa"/>
            <w:vAlign w:val="center"/>
          </w:tcPr>
          <w:p w:rsidR="004036A2" w:rsidRPr="004036A2" w:rsidRDefault="00D23CB2" w:rsidP="004036A2">
            <w:pPr>
              <w:spacing w:after="0"/>
              <w:jc w:val="center"/>
            </w:pPr>
            <w:r>
              <w:t>1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D23CB2" w:rsidRDefault="00D23CB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>Էլեկտրական սրսկիչ 30լ տարողությամբ</w:t>
            </w:r>
          </w:p>
        </w:tc>
      </w:tr>
      <w:tr w:rsidR="004036A2" w:rsidRPr="006E755F" w:rsidTr="008E694F">
        <w:trPr>
          <w:trHeight w:val="667"/>
        </w:trPr>
        <w:tc>
          <w:tcPr>
            <w:tcW w:w="630" w:type="dxa"/>
            <w:vAlign w:val="center"/>
          </w:tcPr>
          <w:p w:rsidR="004036A2" w:rsidRDefault="004036A2" w:rsidP="004036A2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19</w:t>
            </w:r>
          </w:p>
        </w:tc>
        <w:tc>
          <w:tcPr>
            <w:tcW w:w="1980" w:type="dxa"/>
            <w:vAlign w:val="center"/>
          </w:tcPr>
          <w:p w:rsidR="004036A2" w:rsidRPr="00FA0CEA" w:rsidRDefault="00FA0CEA" w:rsidP="004036A2">
            <w:pPr>
              <w:spacing w:after="0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Ծաղիկների սոխուկներ</w:t>
            </w:r>
          </w:p>
        </w:tc>
        <w:tc>
          <w:tcPr>
            <w:tcW w:w="990" w:type="dxa"/>
            <w:vAlign w:val="center"/>
          </w:tcPr>
          <w:p w:rsidR="004036A2" w:rsidRPr="00FA0CEA" w:rsidRDefault="00FA0CEA" w:rsidP="004036A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80" w:type="dxa"/>
            <w:vAlign w:val="center"/>
          </w:tcPr>
          <w:p w:rsidR="004036A2" w:rsidRPr="004036A2" w:rsidRDefault="00FA0CEA" w:rsidP="004036A2">
            <w:pPr>
              <w:spacing w:after="0"/>
              <w:jc w:val="center"/>
            </w:pPr>
            <w:r>
              <w:t>300</w:t>
            </w:r>
          </w:p>
        </w:tc>
        <w:tc>
          <w:tcPr>
            <w:tcW w:w="6120" w:type="dxa"/>
            <w:gridSpan w:val="3"/>
            <w:vAlign w:val="center"/>
          </w:tcPr>
          <w:p w:rsidR="004036A2" w:rsidRPr="00FA0CEA" w:rsidRDefault="00FA0CEA" w:rsidP="00FA0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sz w:val="20"/>
                <w:szCs w:val="20"/>
                <w:lang w:val="af-ZA"/>
              </w:rPr>
            </w:pPr>
            <w:r>
              <w:rPr>
                <w:rFonts w:ascii="Sylfaen" w:hAnsi="Sylfaen" w:cs="Arial Armenian"/>
                <w:sz w:val="20"/>
                <w:szCs w:val="20"/>
                <w:lang w:val="af-ZA"/>
              </w:rPr>
              <w:t xml:space="preserve">Գերան (թաղարային ծաղիկներ) </w:t>
            </w:r>
          </w:p>
        </w:tc>
      </w:tr>
      <w:bookmarkEnd w:id="0"/>
      <w:tr w:rsidR="00C45B42" w:rsidRPr="00CE4F7A" w:rsidTr="00C45B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03" w:type="dxa"/>
          <w:trHeight w:val="2001"/>
        </w:trPr>
        <w:tc>
          <w:tcPr>
            <w:tcW w:w="4680" w:type="dxa"/>
            <w:gridSpan w:val="4"/>
          </w:tcPr>
          <w:p w:rsidR="00C45B42" w:rsidRDefault="00C45B42" w:rsidP="004036A2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C45B42" w:rsidRPr="009C1A26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1220" w:type="dxa"/>
          </w:tcPr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597" w:type="dxa"/>
          </w:tcPr>
          <w:p w:rsidR="00C45B42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3E2B6E" w:rsidRPr="00B12F4F" w:rsidRDefault="003E2B6E" w:rsidP="0057763D">
      <w:pPr>
        <w:rPr>
          <w:rFonts w:ascii="Times Armenian" w:hAnsi="Times Armenian"/>
          <w:lang w:val="pt-BR"/>
        </w:rPr>
      </w:pPr>
    </w:p>
    <w:sectPr w:rsidR="003E2B6E" w:rsidRPr="00B12F4F" w:rsidSect="00125002">
      <w:footerReference w:type="default" r:id="rId8"/>
      <w:pgSz w:w="12240" w:h="15840"/>
      <w:pgMar w:top="360" w:right="850" w:bottom="720" w:left="1699" w:header="706" w:footer="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CDB" w:rsidRDefault="006A2CDB" w:rsidP="00533690">
      <w:pPr>
        <w:spacing w:after="0" w:line="240" w:lineRule="auto"/>
      </w:pPr>
      <w:r>
        <w:separator/>
      </w:r>
    </w:p>
  </w:endnote>
  <w:endnote w:type="continuationSeparator" w:id="1">
    <w:p w:rsidR="006A2CDB" w:rsidRDefault="006A2CDB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690" w:rsidRDefault="00500108">
    <w:pPr>
      <w:pStyle w:val="Footer"/>
      <w:jc w:val="center"/>
    </w:pPr>
    <w:r>
      <w:fldChar w:fldCharType="begin"/>
    </w:r>
    <w:r w:rsidR="009629EF">
      <w:instrText xml:space="preserve"> PAGE   \* MERGEFORMAT </w:instrText>
    </w:r>
    <w:r>
      <w:fldChar w:fldCharType="separate"/>
    </w:r>
    <w:r w:rsidR="00FA0CEA">
      <w:rPr>
        <w:noProof/>
      </w:rPr>
      <w:t>1</w:t>
    </w:r>
    <w:r>
      <w:rPr>
        <w:noProof/>
      </w:rPr>
      <w:fldChar w:fldCharType="end"/>
    </w:r>
  </w:p>
  <w:p w:rsidR="00533690" w:rsidRDefault="005336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CDB" w:rsidRDefault="006A2CDB" w:rsidP="00533690">
      <w:pPr>
        <w:spacing w:after="0" w:line="240" w:lineRule="auto"/>
      </w:pPr>
      <w:r>
        <w:separator/>
      </w:r>
    </w:p>
  </w:footnote>
  <w:footnote w:type="continuationSeparator" w:id="1">
    <w:p w:rsidR="006A2CDB" w:rsidRDefault="006A2CDB" w:rsidP="00533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C17C6"/>
    <w:multiLevelType w:val="hybridMultilevel"/>
    <w:tmpl w:val="5A2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A74AB"/>
    <w:multiLevelType w:val="hybridMultilevel"/>
    <w:tmpl w:val="0CF09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74D0"/>
    <w:rsid w:val="00012549"/>
    <w:rsid w:val="00020520"/>
    <w:rsid w:val="000537EB"/>
    <w:rsid w:val="00083703"/>
    <w:rsid w:val="000B05BF"/>
    <w:rsid w:val="000C7428"/>
    <w:rsid w:val="000D1FCE"/>
    <w:rsid w:val="000F44D3"/>
    <w:rsid w:val="001165F2"/>
    <w:rsid w:val="00125002"/>
    <w:rsid w:val="00142101"/>
    <w:rsid w:val="001462FD"/>
    <w:rsid w:val="00156BB9"/>
    <w:rsid w:val="001F3A52"/>
    <w:rsid w:val="00226537"/>
    <w:rsid w:val="002379C1"/>
    <w:rsid w:val="002A076D"/>
    <w:rsid w:val="002C34DE"/>
    <w:rsid w:val="002D0450"/>
    <w:rsid w:val="002D0C39"/>
    <w:rsid w:val="002D139D"/>
    <w:rsid w:val="002E3321"/>
    <w:rsid w:val="002F51A5"/>
    <w:rsid w:val="003308AF"/>
    <w:rsid w:val="00387210"/>
    <w:rsid w:val="0039574C"/>
    <w:rsid w:val="003C7B40"/>
    <w:rsid w:val="003E2B6E"/>
    <w:rsid w:val="003F302D"/>
    <w:rsid w:val="004036A2"/>
    <w:rsid w:val="00423898"/>
    <w:rsid w:val="004264BB"/>
    <w:rsid w:val="00440D71"/>
    <w:rsid w:val="00464204"/>
    <w:rsid w:val="00477018"/>
    <w:rsid w:val="00480966"/>
    <w:rsid w:val="004868C6"/>
    <w:rsid w:val="004910B4"/>
    <w:rsid w:val="0049478C"/>
    <w:rsid w:val="004A0816"/>
    <w:rsid w:val="004B636B"/>
    <w:rsid w:val="004D0F24"/>
    <w:rsid w:val="004D1318"/>
    <w:rsid w:val="00500108"/>
    <w:rsid w:val="00521E48"/>
    <w:rsid w:val="005248E3"/>
    <w:rsid w:val="00533690"/>
    <w:rsid w:val="00542404"/>
    <w:rsid w:val="0057763D"/>
    <w:rsid w:val="005B5DA6"/>
    <w:rsid w:val="005C59EC"/>
    <w:rsid w:val="005F5705"/>
    <w:rsid w:val="00637BDC"/>
    <w:rsid w:val="006628A2"/>
    <w:rsid w:val="006842C3"/>
    <w:rsid w:val="006A2CDB"/>
    <w:rsid w:val="00712059"/>
    <w:rsid w:val="00724020"/>
    <w:rsid w:val="00751D19"/>
    <w:rsid w:val="007B2F10"/>
    <w:rsid w:val="007D1D0E"/>
    <w:rsid w:val="007E6D38"/>
    <w:rsid w:val="007F50C6"/>
    <w:rsid w:val="007F60D5"/>
    <w:rsid w:val="008026D2"/>
    <w:rsid w:val="00821E3D"/>
    <w:rsid w:val="00833065"/>
    <w:rsid w:val="00835A65"/>
    <w:rsid w:val="00883DB1"/>
    <w:rsid w:val="008901BC"/>
    <w:rsid w:val="008971CC"/>
    <w:rsid w:val="008D0D60"/>
    <w:rsid w:val="008E694F"/>
    <w:rsid w:val="008F22EA"/>
    <w:rsid w:val="00944C89"/>
    <w:rsid w:val="009452AE"/>
    <w:rsid w:val="009629EF"/>
    <w:rsid w:val="009C5A95"/>
    <w:rsid w:val="00A33384"/>
    <w:rsid w:val="00A662BC"/>
    <w:rsid w:val="00A92D58"/>
    <w:rsid w:val="00AD00BF"/>
    <w:rsid w:val="00AF7C3E"/>
    <w:rsid w:val="00B12F4F"/>
    <w:rsid w:val="00B26402"/>
    <w:rsid w:val="00B81B75"/>
    <w:rsid w:val="00BB1447"/>
    <w:rsid w:val="00BB6800"/>
    <w:rsid w:val="00BE3FB6"/>
    <w:rsid w:val="00C11F49"/>
    <w:rsid w:val="00C45B42"/>
    <w:rsid w:val="00C4773A"/>
    <w:rsid w:val="00C67A4F"/>
    <w:rsid w:val="00C9147A"/>
    <w:rsid w:val="00CA7814"/>
    <w:rsid w:val="00D035CE"/>
    <w:rsid w:val="00D04441"/>
    <w:rsid w:val="00D17E74"/>
    <w:rsid w:val="00D20598"/>
    <w:rsid w:val="00D23CB2"/>
    <w:rsid w:val="00D33879"/>
    <w:rsid w:val="00D57AA5"/>
    <w:rsid w:val="00D62212"/>
    <w:rsid w:val="00D660BC"/>
    <w:rsid w:val="00D7312A"/>
    <w:rsid w:val="00D8561E"/>
    <w:rsid w:val="00D85F0D"/>
    <w:rsid w:val="00DA56D4"/>
    <w:rsid w:val="00DD28E7"/>
    <w:rsid w:val="00DF37BA"/>
    <w:rsid w:val="00E148EF"/>
    <w:rsid w:val="00E22BF1"/>
    <w:rsid w:val="00E618E4"/>
    <w:rsid w:val="00E620F5"/>
    <w:rsid w:val="00EC4AB2"/>
    <w:rsid w:val="00EC6013"/>
    <w:rsid w:val="00F23EE2"/>
    <w:rsid w:val="00F474EA"/>
    <w:rsid w:val="00F545BC"/>
    <w:rsid w:val="00F716AD"/>
    <w:rsid w:val="00F92FCA"/>
    <w:rsid w:val="00FA0CEA"/>
    <w:rsid w:val="00FA21C1"/>
    <w:rsid w:val="00FA2347"/>
    <w:rsid w:val="00FC39CF"/>
    <w:rsid w:val="00FD0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3369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BABBA-E217-4B97-BFD6-F4E6BA4A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58</cp:revision>
  <cp:lastPrinted>2014-04-11T05:57:00Z</cp:lastPrinted>
  <dcterms:created xsi:type="dcterms:W3CDTF">2010-06-16T10:12:00Z</dcterms:created>
  <dcterms:modified xsi:type="dcterms:W3CDTF">2014-04-14T06:43:00Z</dcterms:modified>
</cp:coreProperties>
</file>